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w:t>
            </w:r>
            <w:bookmarkStart w:id="0" w:name="_GoBack_Copia_1"/>
            <w:bookmarkEnd w:id="0"/>
            <w:r>
              <w:rPr>
                <w:rFonts w:eastAsia="Calibri" w:cs="Calibri" w:cstheme="minorHAnsi"/>
                <w:b/>
                <w:bCs/>
                <w:kern w:val="0"/>
                <w:sz w:val="22"/>
                <w:szCs w:val="22"/>
                <w:lang w:val="pt-BR" w:eastAsia="en-US" w:bidi="ar-SA"/>
              </w:rPr>
              <w:t xml:space="preserve"> Fratura do Rádio Distal</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3"/>
        <w:gridCol w:w="7656"/>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Fratura do Rádio Distal – CID S62/ CBHPM 30720095</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spacing w:lineRule="auto" w:line="240" w:before="0" w:after="0"/>
        <w:ind w:left="-567" w:right="-568"/>
        <w:jc w:val="both"/>
        <w:rPr>
          <w:rFonts w:eastAsia="Calibri" w:cs="Calibri" w:cstheme="minorHAnsi"/>
          <w:b/>
          <w:bCs/>
        </w:rPr>
      </w:pPr>
      <w:r>
        <w:rPr>
          <w:rFonts w:cs="Calibri" w:cstheme="minorHAnsi"/>
          <w:b/>
          <w:bCs/>
        </w:rPr>
        <w:t>DIAGNÓSTICO:</w:t>
      </w:r>
      <w:r>
        <w:rPr>
          <w:rFonts w:eastAsia="Calibri" w:cs="Calibri" w:cstheme="minorHAnsi"/>
          <w:b/>
          <w:bCs/>
        </w:rPr>
        <w:t xml:space="preserve"> </w:t>
      </w:r>
      <w:r>
        <w:rPr>
          <w:rFonts w:eastAsia="Calibri" w:cs="Calibri" w:cstheme="minorHAnsi"/>
          <w:b w:val="false"/>
          <w:bCs w:val="false"/>
        </w:rPr>
        <w:t>Fratura do Rádio Distal</w:t>
      </w:r>
    </w:p>
    <w:p>
      <w:pPr>
        <w:pStyle w:val="Normal"/>
        <w:spacing w:lineRule="auto" w:line="240" w:before="0" w:after="0"/>
        <w:ind w:left="-567" w:right="-568"/>
        <w:jc w:val="both"/>
        <w:rPr>
          <w:rFonts w:eastAsia="Calibri" w:cs="Calibri" w:cstheme="minorHAnsi"/>
          <w:b/>
          <w:bCs/>
        </w:rPr>
      </w:pPr>
      <w:r>
        <w:rPr>
          <w:rFonts w:eastAsia="Calibri" w:cs="Calibri" w:cstheme="minorHAnsi"/>
          <w:b/>
          <w:bCs/>
        </w:rPr>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b/>
          <w:bCs/>
        </w:rPr>
        <w:t>DEFINIÇÃO DO PROCEDIMENTO</w:t>
      </w:r>
      <w:r>
        <w:rPr>
          <w:rFonts w:cs="Calibri" w:cstheme="minorHAnsi"/>
        </w:rPr>
        <w:t>: Trata-se de tratamento cirúrgico de fratura do 1/3 distal do Rádio com acesso cirúrgico sob anestesia em bloco cirúrgico e fixação da fratura com placa e parafusos e/ou fios de Kirschnner e/ou fixadores externos de punho, através de artrospocopia, fluoroscopia ou vias de acesso.</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b/>
          <w:bCs/>
        </w:rPr>
        <w:t>RISCOS, COMPLICAÇÕES</w:t>
      </w:r>
      <w:r>
        <w:rPr>
          <w:rFonts w:cs="Calibri" w:cstheme="minorHAnsi"/>
        </w:rPr>
        <w:t>: Infecção, osteomielite, artrite pós-traumática, neuropraxia, hemorragia (sangramento), soltura do material de osteossíntese, necrose, trombose venosa profunda, tromboembolismo pulmonar, consolidação angular dos ossos do antebraço, aderência tendinosa, instabilidade adaptativa carpal, limitação da amplitude de movimento de punho, limitação da força preensão da mão, síndrome dolorosa regional, perda da redução da fratura, óbito.</w:t>
      </w:r>
    </w:p>
    <w:p>
      <w:pPr>
        <w:pStyle w:val="Normal"/>
        <w:widowControl/>
        <w:suppressAutoHyphens w:val="true"/>
        <w:bidi w:val="0"/>
        <w:spacing w:lineRule="auto" w:line="240"/>
        <w:ind w:hanging="0" w:left="-567" w:right="-170"/>
        <w:jc w:val="both"/>
        <w:rPr>
          <w:rFonts w:cs="Calibri" w:cstheme="minorHAnsi"/>
        </w:rPr>
      </w:pPr>
      <w:r>
        <w:rPr>
          <w:rFonts w:cs="Calibri" w:cstheme="minorHAnsi"/>
          <w:b/>
          <w:bCs/>
        </w:rPr>
        <w:t>TRATAMENTOS ALTERNATIVOS</w:t>
      </w:r>
      <w:r>
        <w:rPr>
          <w:rFonts w:cs="Calibri" w:cstheme="minorHAnsi"/>
        </w:rPr>
        <w:t>: Tratamento conservador com gesso ou uso de órtese.</w:t>
      </w:r>
    </w:p>
    <w:p>
      <w:pPr>
        <w:pStyle w:val="Normal"/>
        <w:widowControl/>
        <w:suppressAutoHyphens w:val="true"/>
        <w:bidi w:val="0"/>
        <w:spacing w:lineRule="auto" w:line="240" w:before="0" w:after="0"/>
        <w:ind w:hanging="0" w:left="-567" w:right="-170"/>
        <w:jc w:val="both"/>
        <w:rPr/>
      </w:pPr>
      <w:r>
        <w:rPr>
          <w:rFonts w:eastAsia="Calibri" w:cs="Calibri" w:cstheme="minorHAnsi"/>
          <w:b/>
          <w:bCs/>
        </w:rPr>
        <w:t xml:space="preserve">Declaro, adicionalmente, que: </w:t>
      </w:r>
    </w:p>
    <w:p>
      <w:pPr>
        <w:pStyle w:val="Normal"/>
        <w:widowControl/>
        <w:suppressAutoHyphens w:val="true"/>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8.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eastAsia="Times New Roman" w:cs="Calibri" w:cstheme="minorHAnsi"/>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r>
        <w:rPr/>
        <w:t xml:space="preserve"> </w:t>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Application>LibreOffice/24.2.0.3$Windows_X86_64 LibreOffice_project/da48488a73ddd66ea24cf16bbc4f7b9c08e9bea1</Application>
  <AppVersion>15.0000</AppVersion>
  <Pages>4</Pages>
  <Words>1186</Words>
  <Characters>8109</Characters>
  <CharactersWithSpaces>9256</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2024-12-27T09:37:12Z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