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Bloqueio Farmacológico de Facetas Articulares Vertebrais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Bloqueio Farmacológico de Facetas Articulares Vertebrais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Síndromes Dolorosas Axiais da Coluna Vertebral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Bloqueio percutâneo dos ramo recorrentes vertebrais dos nervos espinhais através de punção por agulha com infusão de drogas de efeito anestésico e/ou antiinflamatório guiada por radioscopia ou ultrassonografia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  <w:sz w:val="22"/>
          <w:szCs w:val="22"/>
        </w:rPr>
        <w:t>RISCOS, COMPLICAÇÕES</w:t>
      </w:r>
      <w:r>
        <w:rPr>
          <w:rFonts w:cs="Calibri" w:cstheme="minorHAnsi"/>
          <w:sz w:val="22"/>
          <w:szCs w:val="22"/>
        </w:rPr>
        <w:t>: Formação de hematomas superficiais que comprimam nervos ou estruturas vasculares causando síndromes vasculares e neuropáticas. Podem surgir ou agravar-se síndromes disestésicas caracterizadas por queimação, formigamento, fincadas ou hipoestesia de caráter transitório, prolongado ou definitivo. Ocasionalmente o trasbordamento anestésico para as raízes de nervos espinhais pode causar paralisia ou anestesia de caráter transitório.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O tratamento cirúrgico percutâneo foi indicado como escolha a alternativas cirúrgicas descompressivas e fusões vertebrais que possuem porte e risco associado muito mais elevados. Tal indicação é amparada pelas características axiais da dor, boa efetividade do procedimento e baixo risco associado, ele também pode ser utilizado como terapia de teste para avaliar o benefício da realização do procedimento de rizotomia percutânea por radiofrequência que resulta em potenciamente maior durabilidade de efeito.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22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22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227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2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2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LibreOffice/24.2.0.3$Windows_X86_64 LibreOffice_project/da48488a73ddd66ea24cf16bbc4f7b9c08e9bea1</Application>
  <AppVersion>15.0000</AppVersion>
  <Pages>4</Pages>
  <Words>1259</Words>
  <Characters>8640</Characters>
  <CharactersWithSpaces>9855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2024-12-12T14:46:58Z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